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28CE1AA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D352E2">
        <w:rPr>
          <w:rFonts w:ascii="Times New Roman" w:hAnsi="Times New Roman"/>
          <w:b w:val="0"/>
          <w:sz w:val="26"/>
          <w:szCs w:val="26"/>
          <w:lang w:val="ru-RU"/>
        </w:rPr>
        <w:t>33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198DDD62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46F042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20.08.2024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административный штраф в размере </w:t>
      </w:r>
      <w:r>
        <w:rPr>
          <w:sz w:val="26"/>
          <w:szCs w:val="26"/>
        </w:rPr>
        <w:t xml:space="preserve">500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>
        <w:rPr>
          <w:sz w:val="26"/>
          <w:szCs w:val="26"/>
        </w:rPr>
        <w:t xml:space="preserve">№18810586240521036025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21.05.2024</w:t>
      </w:r>
      <w:r w:rsidRPr="004F3A7A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18.06.2024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D352E2" w:rsidP="001D6A03" w14:paraId="304EB84B" w14:textId="05E2766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D352E2">
        <w:rPr>
          <w:sz w:val="26"/>
          <w:szCs w:val="26"/>
          <w:lang w:bidi="ru-RU"/>
        </w:rPr>
        <w:t xml:space="preserve">., </w:t>
      </w:r>
      <w:r w:rsidRPr="00D352E2">
        <w:rPr>
          <w:sz w:val="26"/>
          <w:szCs w:val="26"/>
        </w:rPr>
        <w:t>извещенный надлежащим образом о времени и месте рассмотрения дела, не явился, просил рассмот</w:t>
      </w:r>
      <w:r w:rsidRPr="00D352E2">
        <w:rPr>
          <w:sz w:val="26"/>
          <w:szCs w:val="26"/>
        </w:rPr>
        <w:t>реть</w:t>
      </w:r>
      <w:r w:rsidRPr="00D352E2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D352E2">
        <w:rPr>
          <w:sz w:val="26"/>
          <w:szCs w:val="26"/>
        </w:rPr>
        <w:t xml:space="preserve">.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D352E2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</w:t>
      </w:r>
      <w:r w:rsidRPr="007C7CD1">
        <w:rPr>
          <w:sz w:val="26"/>
          <w:szCs w:val="26"/>
        </w:rPr>
        <w:t xml:space="preserve">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</w:t>
      </w:r>
      <w:r w:rsidRPr="00B10694">
        <w:rPr>
          <w:sz w:val="26"/>
          <w:szCs w:val="26"/>
        </w:rPr>
        <w:t xml:space="preserve">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5D8B8572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копией постановления по делу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AB1D06">
        <w:rPr>
          <w:sz w:val="26"/>
          <w:szCs w:val="26"/>
        </w:rPr>
        <w:t xml:space="preserve">18810586240521036025 </w:t>
      </w:r>
      <w:r w:rsidRPr="004F3A7A" w:rsidR="00AB1D06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21.05.2024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</w:t>
      </w:r>
      <w:r w:rsidRPr="00B10694">
        <w:rPr>
          <w:sz w:val="26"/>
          <w:szCs w:val="26"/>
          <w:lang w:bidi="ru-RU"/>
        </w:rPr>
        <w:t xml:space="preserve">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AB1D06">
        <w:rPr>
          <w:sz w:val="26"/>
          <w:szCs w:val="26"/>
          <w:lang w:bidi="ru-RU"/>
        </w:rPr>
        <w:t>18.06.2024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3C58128C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AB1D06">
        <w:rPr>
          <w:sz w:val="26"/>
          <w:szCs w:val="26"/>
        </w:rPr>
        <w:t xml:space="preserve">18810586240521036025 </w:t>
      </w:r>
      <w:r w:rsidRPr="004F3A7A" w:rsidR="00AB1D06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21.05.2024</w:t>
      </w:r>
      <w:r w:rsidR="00B47CB9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B10694">
        <w:rPr>
          <w:rFonts w:ascii="Times New Roman" w:hAnsi="Times New Roman"/>
          <w:sz w:val="26"/>
          <w:szCs w:val="26"/>
        </w:rPr>
        <w:t>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44B9900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AB1D06">
        <w:rPr>
          <w:sz w:val="26"/>
          <w:szCs w:val="26"/>
        </w:rPr>
        <w:t>19.08.2024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D352E2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 xml:space="preserve">При назначении </w:t>
      </w:r>
      <w:r w:rsidRPr="00D352E2">
        <w:rPr>
          <w:rFonts w:ascii="Times New Roman" w:hAnsi="Times New Roman"/>
          <w:sz w:val="26"/>
          <w:szCs w:val="26"/>
        </w:rPr>
        <w:t>наказания судь</w:t>
      </w:r>
      <w:r w:rsidRPr="00D352E2">
        <w:rPr>
          <w:rFonts w:ascii="Times New Roman" w:hAnsi="Times New Roman"/>
          <w:sz w:val="26"/>
          <w:szCs w:val="26"/>
        </w:rPr>
        <w:t>я учитывает обстоятельства дела, характер данного пра</w:t>
      </w:r>
      <w:r w:rsidRPr="00D352E2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D352E2" w:rsidR="00926A0A">
        <w:rPr>
          <w:rFonts w:ascii="Times New Roman" w:hAnsi="Times New Roman"/>
          <w:sz w:val="26"/>
          <w:szCs w:val="26"/>
        </w:rPr>
        <w:t>Берещанск</w:t>
      </w:r>
      <w:r w:rsidRPr="00D352E2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D352E2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D352E2" w:rsidP="00CB09F7" w14:paraId="0B69EC5D" w14:textId="77777777">
      <w:pPr>
        <w:ind w:firstLine="709"/>
        <w:jc w:val="both"/>
        <w:rPr>
          <w:sz w:val="26"/>
          <w:szCs w:val="26"/>
        </w:rPr>
      </w:pPr>
      <w:r w:rsidRPr="00D352E2">
        <w:rPr>
          <w:sz w:val="26"/>
          <w:szCs w:val="26"/>
        </w:rPr>
        <w:t xml:space="preserve"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</w:t>
      </w:r>
      <w:r w:rsidRPr="00D352E2">
        <w:rPr>
          <w:sz w:val="26"/>
          <w:szCs w:val="26"/>
        </w:rPr>
        <w:t>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 w:rsidRPr="00D352E2">
        <w:t>Обстоятельств, отягчающих административную</w:t>
      </w:r>
      <w:r w:rsidRPr="00B10694">
        <w:t xml:space="preserve">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79977094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71589485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 xml:space="preserve">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</w:t>
      </w:r>
      <w:r w:rsidRPr="00591BCA">
        <w:rPr>
          <w:szCs w:val="26"/>
        </w:rPr>
        <w:t xml:space="preserve">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D352E2" w:rsidR="00D352E2">
        <w:rPr>
          <w:lang w:eastAsia="en-US"/>
        </w:rPr>
        <w:t>0412365400415013532420140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3045A5">
        <w:rPr>
          <w:sz w:val="26"/>
          <w:szCs w:val="26"/>
        </w:rPr>
        <w:t>истечения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</w:t>
      </w:r>
      <w:r w:rsidRPr="0030111D">
        <w:rPr>
          <w:sz w:val="26"/>
          <w:szCs w:val="26"/>
        </w:rPr>
        <w:t>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</w:t>
      </w:r>
      <w:r w:rsidRPr="0030111D">
        <w:rPr>
          <w:sz w:val="26"/>
          <w:szCs w:val="26"/>
        </w:rPr>
        <w:t xml:space="preserve">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072602" w14:paraId="7C8A461C" w14:textId="41C6DE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72602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3A7A"/>
    <w:rsid w:val="00504BA6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D7846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352E2"/>
    <w:rsid w:val="00D50405"/>
    <w:rsid w:val="00D559D6"/>
    <w:rsid w:val="00D616CA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51AC9"/>
    <w:rsid w:val="00E74B65"/>
    <w:rsid w:val="00E802D7"/>
    <w:rsid w:val="00E952AF"/>
    <w:rsid w:val="00EC74F9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E6B2-5D94-4C6E-9FAC-AAE821DC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